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A" w:rsidRPr="002E632A" w:rsidRDefault="003672FB" w:rsidP="00F5305E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Перечень </w:t>
      </w:r>
      <w:r w:rsidRPr="002E632A">
        <w:rPr>
          <w:rFonts w:ascii="PT Astra Serif" w:hAnsi="PT Astra Serif"/>
          <w:b/>
          <w:sz w:val="28"/>
          <w:szCs w:val="28"/>
        </w:rPr>
        <w:t>глав крестьянских (фермерских) хозяйств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, </w:t>
      </w:r>
      <w:r w:rsidR="002E632A"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br/>
      </w:r>
      <w:r w:rsidRPr="002E632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проекты которых подлежат конкурсному отбору</w:t>
      </w:r>
      <w:r w:rsidRPr="002E632A">
        <w:rPr>
          <w:rFonts w:ascii="PT Astra Serif" w:hAnsi="PT Astra Serif"/>
          <w:b/>
          <w:sz w:val="28"/>
          <w:szCs w:val="28"/>
        </w:rPr>
        <w:t xml:space="preserve"> «начинающих фермеров»</w:t>
      </w:r>
      <w:r w:rsidR="00AF3396" w:rsidRPr="002E632A">
        <w:rPr>
          <w:rFonts w:ascii="PT Astra Serif" w:hAnsi="PT Astra Serif"/>
          <w:b/>
          <w:sz w:val="28"/>
          <w:szCs w:val="28"/>
        </w:rPr>
        <w:t xml:space="preserve"> на заседании конкурсной комиссии </w:t>
      </w:r>
      <w:r w:rsidRPr="002E632A">
        <w:rPr>
          <w:rFonts w:ascii="PT Astra Serif" w:hAnsi="PT Astra Serif"/>
          <w:b/>
          <w:sz w:val="28"/>
          <w:szCs w:val="28"/>
        </w:rPr>
        <w:t>для получения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</w:t>
      </w:r>
      <w:r w:rsidRPr="002E632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</w:t>
      </w:r>
    </w:p>
    <w:p w:rsidR="001563CA" w:rsidRPr="002E632A" w:rsidRDefault="001563CA" w:rsidP="001563CA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E632A" w:rsidRPr="002E632A" w:rsidRDefault="002E632A" w:rsidP="002E63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E632A">
        <w:rPr>
          <w:rFonts w:ascii="PT Astra Serif" w:hAnsi="PT Astra Serif"/>
          <w:sz w:val="28"/>
          <w:szCs w:val="28"/>
        </w:rPr>
        <w:t xml:space="preserve">На основании пункта 15 Правил 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предоставления главам крестьянских (фермерских) хозяйств («</w:t>
      </w:r>
      <w:r w:rsidRPr="002E632A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утверждённых</w:t>
      </w:r>
      <w:r w:rsidRPr="002E632A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20.05.2014 № 189-П «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О Правилах предоставления главам крестьянских (фермерских) хозяйств («</w:t>
      </w:r>
      <w:r w:rsidRPr="002E632A">
        <w:rPr>
          <w:rFonts w:ascii="PT Astra Serif" w:eastAsia="Calibri" w:hAnsi="PT Astra Serif"/>
          <w:sz w:val="28"/>
          <w:szCs w:val="28"/>
          <w:lang w:eastAsia="en-US"/>
        </w:rPr>
        <w:t>начинающим фермерам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») грантов в форме субсидий из областного бюджета Ульяновской</w:t>
      </w:r>
      <w:proofErr w:type="gramEnd"/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области в целях финансового обеспечения их затрат, связанных с созданием и развитием крестьянских (фермерских) хозяйств</w:t>
      </w:r>
      <w:r w:rsidRPr="002E632A">
        <w:rPr>
          <w:rFonts w:ascii="PT Astra Serif" w:hAnsi="PT Astra Serif"/>
          <w:sz w:val="28"/>
          <w:szCs w:val="28"/>
        </w:rPr>
        <w:t xml:space="preserve">», </w:t>
      </w:r>
      <w:r w:rsidR="00576E28">
        <w:rPr>
          <w:rFonts w:ascii="PT Astra Serif" w:hAnsi="PT Astra Serif"/>
          <w:sz w:val="28"/>
          <w:szCs w:val="28"/>
        </w:rPr>
        <w:t xml:space="preserve">по результатам проверки </w:t>
      </w:r>
      <w:r w:rsidR="00542796">
        <w:rPr>
          <w:rFonts w:ascii="PT Astra Serif" w:hAnsi="PT Astra Serif"/>
          <w:sz w:val="28"/>
          <w:szCs w:val="28"/>
        </w:rPr>
        <w:t xml:space="preserve">документов участников конкурсного отбора, </w:t>
      </w:r>
      <w:r w:rsidR="000F2816">
        <w:rPr>
          <w:rFonts w:ascii="PT Astra Serif" w:hAnsi="PT Astra Serif"/>
          <w:sz w:val="28"/>
          <w:szCs w:val="28"/>
        </w:rPr>
        <w:t>которые представили в полном объёме, соответствуют предъявляемым требованиям и содержат достоверные сведения</w:t>
      </w:r>
      <w:r w:rsidR="00542796">
        <w:rPr>
          <w:rFonts w:ascii="PT Astra Serif" w:hAnsi="PT Astra Serif"/>
          <w:sz w:val="28"/>
          <w:szCs w:val="28"/>
        </w:rPr>
        <w:t>, а также</w:t>
      </w:r>
      <w:r w:rsidR="000F2816" w:rsidRPr="002E632A">
        <w:rPr>
          <w:rFonts w:ascii="PT Astra Serif" w:hAnsi="PT Astra Serif"/>
          <w:sz w:val="28"/>
          <w:szCs w:val="28"/>
        </w:rPr>
        <w:t xml:space="preserve"> </w:t>
      </w:r>
      <w:r w:rsidRPr="002E632A">
        <w:rPr>
          <w:rFonts w:ascii="PT Astra Serif" w:hAnsi="PT Astra Serif"/>
          <w:sz w:val="28"/>
          <w:szCs w:val="28"/>
        </w:rPr>
        <w:t>на соответствие критериям конкурсного отбора, установленным пунктом 16 Правил</w:t>
      </w:r>
      <w:r w:rsidR="000F2816">
        <w:rPr>
          <w:rFonts w:ascii="PT Astra Serif" w:hAnsi="PT Astra Serif"/>
          <w:sz w:val="28"/>
          <w:szCs w:val="28"/>
        </w:rPr>
        <w:t>:</w:t>
      </w:r>
      <w:r w:rsidRPr="002E632A">
        <w:rPr>
          <w:rFonts w:ascii="PT Astra Serif" w:hAnsi="PT Astra Serif"/>
          <w:sz w:val="28"/>
          <w:szCs w:val="28"/>
        </w:rPr>
        <w:t xml:space="preserve"> </w:t>
      </w:r>
    </w:p>
    <w:p w:rsidR="001563CA" w:rsidRPr="002E632A" w:rsidRDefault="001563CA" w:rsidP="001563C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632A">
        <w:rPr>
          <w:rFonts w:ascii="PT Astra Serif" w:hAnsi="PT Astra Serif"/>
          <w:sz w:val="28"/>
          <w:szCs w:val="28"/>
        </w:rPr>
        <w:t xml:space="preserve">Допустить к участию в конкурсном отборе «начинающих фермеров» следующих </w:t>
      </w:r>
      <w:r w:rsidRPr="002E632A">
        <w:rPr>
          <w:rFonts w:ascii="PT Astra Serif" w:eastAsia="Calibri" w:hAnsi="PT Astra Serif"/>
          <w:bCs/>
          <w:sz w:val="28"/>
          <w:szCs w:val="28"/>
          <w:lang w:eastAsia="en-US"/>
        </w:rPr>
        <w:t>глав крестьянских (фермерских) хозяйств</w:t>
      </w:r>
      <w:r w:rsidR="00283CFC" w:rsidRPr="002E632A">
        <w:rPr>
          <w:rFonts w:ascii="PT Astra Serif" w:hAnsi="PT Astra Serif"/>
          <w:sz w:val="28"/>
          <w:szCs w:val="28"/>
        </w:rPr>
        <w:t>, проекты которых подлежат конкурсному отбору на заседании конкурсной комиссии</w:t>
      </w:r>
      <w:r w:rsidR="009F1270" w:rsidRPr="002E632A">
        <w:rPr>
          <w:rFonts w:ascii="PT Astra Serif" w:hAnsi="PT Astra Serif"/>
          <w:sz w:val="28"/>
          <w:szCs w:val="28"/>
        </w:rPr>
        <w:t>:</w:t>
      </w:r>
    </w:p>
    <w:p w:rsidR="002261D4" w:rsidRPr="00A342DD" w:rsidRDefault="002E632A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FF6889">
        <w:rPr>
          <w:rFonts w:ascii="PT Astra Serif" w:hAnsi="PT Astra Serif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="002261D4" w:rsidRPr="00A342DD">
        <w:rPr>
          <w:rFonts w:ascii="PT Astra Serif" w:hAnsi="PT Astra Serif"/>
          <w:sz w:val="28"/>
          <w:szCs w:val="28"/>
        </w:rPr>
        <w:t>ндивидуального предпринимателя, являющегося главой крестьянского (фермерского) хозяйства,</w:t>
      </w:r>
      <w:r w:rsidR="002261D4"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2261D4" w:rsidRPr="00A342DD">
        <w:rPr>
          <w:rFonts w:ascii="PT Astra Serif" w:hAnsi="PT Astra Serif"/>
          <w:color w:val="000000"/>
          <w:sz w:val="28"/>
          <w:szCs w:val="28"/>
        </w:rPr>
        <w:t>Сабирова</w:t>
      </w:r>
      <w:proofErr w:type="spellEnd"/>
      <w:r w:rsidR="002261D4" w:rsidRPr="00A342DD">
        <w:rPr>
          <w:rFonts w:ascii="PT Astra Serif" w:hAnsi="PT Astra Serif"/>
          <w:color w:val="000000"/>
          <w:sz w:val="28"/>
          <w:szCs w:val="28"/>
        </w:rPr>
        <w:t xml:space="preserve"> Максима </w:t>
      </w:r>
      <w:proofErr w:type="spellStart"/>
      <w:r w:rsidR="002261D4" w:rsidRPr="00A342DD">
        <w:rPr>
          <w:rFonts w:ascii="PT Astra Serif" w:hAnsi="PT Astra Serif"/>
          <w:color w:val="000000"/>
          <w:sz w:val="28"/>
          <w:szCs w:val="28"/>
        </w:rPr>
        <w:t>Раисовича</w:t>
      </w:r>
      <w:proofErr w:type="spellEnd"/>
      <w:r w:rsidR="002261D4" w:rsidRPr="00A342DD">
        <w:rPr>
          <w:rFonts w:ascii="PT Astra Serif" w:hAnsi="PT Astra Serif"/>
          <w:sz w:val="28"/>
          <w:szCs w:val="28"/>
        </w:rPr>
        <w:t>;</w:t>
      </w:r>
    </w:p>
    <w:p w:rsidR="002261D4" w:rsidRPr="00A342DD" w:rsidRDefault="00FC3AE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и</w:t>
      </w:r>
      <w:r w:rsidR="002261D4" w:rsidRPr="00A342DD">
        <w:rPr>
          <w:rFonts w:ascii="PT Astra Serif" w:hAnsi="PT Astra Serif"/>
          <w:sz w:val="28"/>
          <w:szCs w:val="28"/>
        </w:rPr>
        <w:t xml:space="preserve">ндивидуального предпринимателя, являющегося главой крестьянского (фермерского) хозяйства, </w:t>
      </w:r>
      <w:proofErr w:type="spellStart"/>
      <w:r w:rsidR="002261D4" w:rsidRPr="00A342DD">
        <w:rPr>
          <w:rFonts w:ascii="PT Astra Serif" w:hAnsi="PT Astra Serif"/>
          <w:color w:val="000000"/>
          <w:sz w:val="28"/>
          <w:szCs w:val="28"/>
        </w:rPr>
        <w:t>Мурадова</w:t>
      </w:r>
      <w:proofErr w:type="spellEnd"/>
      <w:r w:rsidR="002261D4"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2261D4" w:rsidRPr="00A342DD">
        <w:rPr>
          <w:rFonts w:ascii="PT Astra Serif" w:hAnsi="PT Astra Serif"/>
          <w:color w:val="000000"/>
          <w:sz w:val="28"/>
          <w:szCs w:val="28"/>
        </w:rPr>
        <w:t>Му</w:t>
      </w:r>
      <w:r w:rsidR="0077409F">
        <w:rPr>
          <w:rFonts w:ascii="PT Astra Serif" w:hAnsi="PT Astra Serif"/>
          <w:color w:val="000000"/>
          <w:sz w:val="28"/>
          <w:szCs w:val="28"/>
        </w:rPr>
        <w:t>швиг</w:t>
      </w:r>
      <w:r w:rsidR="00B04445">
        <w:rPr>
          <w:rFonts w:ascii="PT Astra Serif" w:hAnsi="PT Astra Serif"/>
          <w:color w:val="000000"/>
          <w:sz w:val="28"/>
          <w:szCs w:val="28"/>
        </w:rPr>
        <w:t>а</w:t>
      </w:r>
      <w:proofErr w:type="spellEnd"/>
      <w:r w:rsidR="002261D4"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>3)</w:t>
      </w:r>
      <w:r w:rsidR="00FC3AE4">
        <w:rPr>
          <w:rFonts w:ascii="PT Astra Serif" w:hAnsi="PT Astra Serif"/>
          <w:sz w:val="28"/>
          <w:szCs w:val="28"/>
        </w:rPr>
        <w:t xml:space="preserve"> и</w:t>
      </w:r>
      <w:r w:rsidRPr="00A342DD">
        <w:rPr>
          <w:rFonts w:ascii="PT Astra Serif" w:hAnsi="PT Astra Serif"/>
          <w:sz w:val="28"/>
          <w:szCs w:val="28"/>
        </w:rPr>
        <w:t>ндивидуального предпринимателя, являющегося главой крестьянского (фермерского) хозяйства, Сидорова Алексея Валериевича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Pr="00A342D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 xml:space="preserve">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Искандарова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Адалята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Имдат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Оглы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Pr="00A342DD">
        <w:rPr>
          <w:rFonts w:ascii="PT Astra Serif" w:hAnsi="PT Astra Serif"/>
          <w:color w:val="000000"/>
          <w:sz w:val="28"/>
          <w:szCs w:val="28"/>
        </w:rPr>
        <w:t>)</w:t>
      </w:r>
      <w:r w:rsidRPr="00A342DD">
        <w:rPr>
          <w:rFonts w:ascii="PT Astra Serif" w:hAnsi="PT Astra Serif"/>
          <w:sz w:val="28"/>
          <w:szCs w:val="28"/>
        </w:rPr>
        <w:t xml:space="preserve">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>ндивидуального предпринимателя, являющегося главой крестьянского (фермерского) хозяйства, Пирогова Николая Владимировича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Pr="00A342D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 xml:space="preserve">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sz w:val="28"/>
          <w:szCs w:val="28"/>
        </w:rPr>
        <w:t>Саликову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Юлию Николаевну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Pr="00A342DD">
        <w:rPr>
          <w:rFonts w:ascii="PT Astra Serif" w:hAnsi="PT Astra Serif"/>
          <w:color w:val="000000"/>
          <w:sz w:val="28"/>
          <w:szCs w:val="28"/>
        </w:rPr>
        <w:t>)</w:t>
      </w:r>
      <w:r w:rsidRPr="00A342DD">
        <w:rPr>
          <w:rFonts w:ascii="PT Astra Serif" w:hAnsi="PT Astra Serif"/>
          <w:sz w:val="28"/>
          <w:szCs w:val="28"/>
        </w:rPr>
        <w:t xml:space="preserve">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 xml:space="preserve">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sz w:val="28"/>
          <w:szCs w:val="28"/>
        </w:rPr>
        <w:t>Даньялова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Султана </w:t>
      </w:r>
      <w:proofErr w:type="spellStart"/>
      <w:r w:rsidRPr="00A342DD">
        <w:rPr>
          <w:rFonts w:ascii="PT Astra Serif" w:hAnsi="PT Astra Serif"/>
          <w:sz w:val="28"/>
          <w:szCs w:val="28"/>
        </w:rPr>
        <w:t>Савбяновича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A342DD">
        <w:rPr>
          <w:rFonts w:ascii="PT Astra Serif" w:hAnsi="PT Astra Serif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>ндивидуального предпринимателя, являющегося главой крестьянского (фермерского) хозяйства, Левашову Марию Глебовну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</w:t>
      </w:r>
      <w:r w:rsidRPr="00A342D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 xml:space="preserve">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Радаева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Александра Ивановича;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342DD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0</w:t>
      </w:r>
      <w:r w:rsidRPr="00A342D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>ндивидуального предпринимателя, являющегося главой крестьянского (фермерского) хозяйства, Попова Олега Юрьевича</w:t>
      </w:r>
      <w:r w:rsidRPr="00A342DD">
        <w:rPr>
          <w:rFonts w:ascii="PT Astra Serif" w:hAnsi="PT Astra Serif"/>
          <w:color w:val="000000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11</w:t>
      </w:r>
      <w:r w:rsidRPr="00A342D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 xml:space="preserve">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sz w:val="28"/>
          <w:szCs w:val="28"/>
        </w:rPr>
        <w:t>Ионову</w:t>
      </w:r>
      <w:proofErr w:type="spellEnd"/>
      <w:r w:rsidRPr="00A342DD">
        <w:rPr>
          <w:rFonts w:ascii="PT Astra Serif" w:hAnsi="PT Astra Serif"/>
          <w:sz w:val="28"/>
          <w:szCs w:val="28"/>
        </w:rPr>
        <w:t xml:space="preserve"> Татьяну Леонидовну;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342D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Pr="00A342DD">
        <w:rPr>
          <w:rFonts w:ascii="PT Astra Serif" w:hAnsi="PT Astra Serif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 xml:space="preserve">ндивидуального предпринимателя, являющегося главой крестьянского (фермерского) хозяйства, </w:t>
      </w:r>
      <w:proofErr w:type="spellStart"/>
      <w:r w:rsidRPr="00A342DD">
        <w:rPr>
          <w:rFonts w:ascii="PT Astra Serif" w:hAnsi="PT Astra Serif"/>
          <w:color w:val="000000"/>
          <w:sz w:val="28"/>
          <w:szCs w:val="28"/>
        </w:rPr>
        <w:t>Залугина</w:t>
      </w:r>
      <w:proofErr w:type="spellEnd"/>
      <w:r w:rsidRPr="00A342DD">
        <w:rPr>
          <w:rFonts w:ascii="PT Astra Serif" w:hAnsi="PT Astra Serif"/>
          <w:color w:val="000000"/>
          <w:sz w:val="28"/>
          <w:szCs w:val="28"/>
        </w:rPr>
        <w:t xml:space="preserve"> Николая Анатольевича</w:t>
      </w:r>
      <w:r w:rsidRPr="00A342DD">
        <w:rPr>
          <w:rFonts w:ascii="PT Astra Serif" w:hAnsi="PT Astra Serif"/>
          <w:sz w:val="28"/>
          <w:szCs w:val="28"/>
        </w:rPr>
        <w:t>;</w:t>
      </w:r>
    </w:p>
    <w:p w:rsidR="002261D4" w:rsidRPr="00A342DD" w:rsidRDefault="002261D4" w:rsidP="002261D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Pr="00A342DD">
        <w:rPr>
          <w:rFonts w:ascii="PT Astra Serif" w:hAnsi="PT Astra Serif"/>
          <w:sz w:val="28"/>
          <w:szCs w:val="28"/>
        </w:rPr>
        <w:t xml:space="preserve">) </w:t>
      </w:r>
      <w:r w:rsidR="00FC3AE4">
        <w:rPr>
          <w:rFonts w:ascii="PT Astra Serif" w:hAnsi="PT Astra Serif"/>
          <w:sz w:val="28"/>
          <w:szCs w:val="28"/>
        </w:rPr>
        <w:t>и</w:t>
      </w:r>
      <w:r w:rsidRPr="00A342DD">
        <w:rPr>
          <w:rFonts w:ascii="PT Astra Serif" w:hAnsi="PT Astra Serif"/>
          <w:sz w:val="28"/>
          <w:szCs w:val="28"/>
        </w:rPr>
        <w:t xml:space="preserve">ндивидуального предпринимателя, являющегося главой крестьянского (фермерского) хозяйства, </w:t>
      </w:r>
      <w:r w:rsidRPr="00A342DD">
        <w:rPr>
          <w:rFonts w:ascii="PT Astra Serif" w:hAnsi="PT Astra Serif"/>
          <w:color w:val="000000"/>
          <w:sz w:val="28"/>
          <w:szCs w:val="28"/>
        </w:rPr>
        <w:t>Афанасьеву Елену Александровну.</w:t>
      </w:r>
    </w:p>
    <w:sectPr w:rsidR="002261D4" w:rsidRPr="00A342DD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4A"/>
    <w:multiLevelType w:val="hybridMultilevel"/>
    <w:tmpl w:val="03F653FC"/>
    <w:lvl w:ilvl="0" w:tplc="71D2FB9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51689"/>
    <w:multiLevelType w:val="hybridMultilevel"/>
    <w:tmpl w:val="72384EDE"/>
    <w:lvl w:ilvl="0" w:tplc="88023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63CA"/>
    <w:rsid w:val="00012884"/>
    <w:rsid w:val="000532BF"/>
    <w:rsid w:val="000A61B5"/>
    <w:rsid w:val="000F2816"/>
    <w:rsid w:val="00107C4B"/>
    <w:rsid w:val="001563CA"/>
    <w:rsid w:val="00165B7A"/>
    <w:rsid w:val="001668B3"/>
    <w:rsid w:val="001B4E77"/>
    <w:rsid w:val="001C4AF9"/>
    <w:rsid w:val="001E27AA"/>
    <w:rsid w:val="001E4E88"/>
    <w:rsid w:val="001F54A8"/>
    <w:rsid w:val="00200098"/>
    <w:rsid w:val="00203B96"/>
    <w:rsid w:val="00216048"/>
    <w:rsid w:val="002261D4"/>
    <w:rsid w:val="002345A1"/>
    <w:rsid w:val="00240184"/>
    <w:rsid w:val="00283CFC"/>
    <w:rsid w:val="00296085"/>
    <w:rsid w:val="002A2E04"/>
    <w:rsid w:val="002E1FE2"/>
    <w:rsid w:val="002E632A"/>
    <w:rsid w:val="002F043F"/>
    <w:rsid w:val="003472C1"/>
    <w:rsid w:val="0036706E"/>
    <w:rsid w:val="003672FB"/>
    <w:rsid w:val="00373025"/>
    <w:rsid w:val="00381CDE"/>
    <w:rsid w:val="003B3361"/>
    <w:rsid w:val="003C416B"/>
    <w:rsid w:val="003C4B60"/>
    <w:rsid w:val="00401CCA"/>
    <w:rsid w:val="00411D59"/>
    <w:rsid w:val="00445935"/>
    <w:rsid w:val="00452C45"/>
    <w:rsid w:val="00460623"/>
    <w:rsid w:val="004920FA"/>
    <w:rsid w:val="004D546C"/>
    <w:rsid w:val="004D6104"/>
    <w:rsid w:val="004E0600"/>
    <w:rsid w:val="004E4509"/>
    <w:rsid w:val="00504E0A"/>
    <w:rsid w:val="00541689"/>
    <w:rsid w:val="00542796"/>
    <w:rsid w:val="00565937"/>
    <w:rsid w:val="00570155"/>
    <w:rsid w:val="00570FC0"/>
    <w:rsid w:val="005735BE"/>
    <w:rsid w:val="00576E28"/>
    <w:rsid w:val="005B1085"/>
    <w:rsid w:val="005C03A2"/>
    <w:rsid w:val="0060531D"/>
    <w:rsid w:val="006106E3"/>
    <w:rsid w:val="00631D61"/>
    <w:rsid w:val="00644ECD"/>
    <w:rsid w:val="00657C08"/>
    <w:rsid w:val="006742D5"/>
    <w:rsid w:val="006D0B32"/>
    <w:rsid w:val="006D32E1"/>
    <w:rsid w:val="006D3A47"/>
    <w:rsid w:val="006F6A64"/>
    <w:rsid w:val="007009D1"/>
    <w:rsid w:val="00711D04"/>
    <w:rsid w:val="0073329E"/>
    <w:rsid w:val="007367BE"/>
    <w:rsid w:val="00751E82"/>
    <w:rsid w:val="0077409F"/>
    <w:rsid w:val="007A310F"/>
    <w:rsid w:val="007A746C"/>
    <w:rsid w:val="007E1500"/>
    <w:rsid w:val="007F2328"/>
    <w:rsid w:val="00816008"/>
    <w:rsid w:val="0082778B"/>
    <w:rsid w:val="00863027"/>
    <w:rsid w:val="00873F3D"/>
    <w:rsid w:val="008753BD"/>
    <w:rsid w:val="008879F3"/>
    <w:rsid w:val="008A6392"/>
    <w:rsid w:val="008B3249"/>
    <w:rsid w:val="008C6831"/>
    <w:rsid w:val="008E022E"/>
    <w:rsid w:val="008E030C"/>
    <w:rsid w:val="008E17BF"/>
    <w:rsid w:val="00912D6B"/>
    <w:rsid w:val="00942A1C"/>
    <w:rsid w:val="00951547"/>
    <w:rsid w:val="009A0209"/>
    <w:rsid w:val="009D5751"/>
    <w:rsid w:val="009F1270"/>
    <w:rsid w:val="00A43AE9"/>
    <w:rsid w:val="00A44419"/>
    <w:rsid w:val="00A4595B"/>
    <w:rsid w:val="00A50007"/>
    <w:rsid w:val="00A644B4"/>
    <w:rsid w:val="00AA42C3"/>
    <w:rsid w:val="00AC7D3A"/>
    <w:rsid w:val="00AD405F"/>
    <w:rsid w:val="00AE37DB"/>
    <w:rsid w:val="00AF3396"/>
    <w:rsid w:val="00AF3E5B"/>
    <w:rsid w:val="00AF639A"/>
    <w:rsid w:val="00B035DF"/>
    <w:rsid w:val="00B04445"/>
    <w:rsid w:val="00B068D3"/>
    <w:rsid w:val="00B313AF"/>
    <w:rsid w:val="00B31BC3"/>
    <w:rsid w:val="00B3749D"/>
    <w:rsid w:val="00B46008"/>
    <w:rsid w:val="00B52F89"/>
    <w:rsid w:val="00B57CB8"/>
    <w:rsid w:val="00B62808"/>
    <w:rsid w:val="00B77A2C"/>
    <w:rsid w:val="00B801A6"/>
    <w:rsid w:val="00BB5077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3943"/>
    <w:rsid w:val="00D04CC8"/>
    <w:rsid w:val="00D149EA"/>
    <w:rsid w:val="00D2642A"/>
    <w:rsid w:val="00D96A82"/>
    <w:rsid w:val="00DA6503"/>
    <w:rsid w:val="00DB52ED"/>
    <w:rsid w:val="00E14245"/>
    <w:rsid w:val="00E2130C"/>
    <w:rsid w:val="00E24490"/>
    <w:rsid w:val="00E36319"/>
    <w:rsid w:val="00E771D5"/>
    <w:rsid w:val="00E9130E"/>
    <w:rsid w:val="00E9342B"/>
    <w:rsid w:val="00EA3F7F"/>
    <w:rsid w:val="00ED47B3"/>
    <w:rsid w:val="00EE2C4F"/>
    <w:rsid w:val="00F35F32"/>
    <w:rsid w:val="00F5305E"/>
    <w:rsid w:val="00F64A71"/>
    <w:rsid w:val="00F71788"/>
    <w:rsid w:val="00F9594B"/>
    <w:rsid w:val="00F9613A"/>
    <w:rsid w:val="00FB2A98"/>
    <w:rsid w:val="00FC3AE4"/>
    <w:rsid w:val="00FD556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C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2A"/>
    <w:pPr>
      <w:ind w:left="720"/>
      <w:contextualSpacing/>
    </w:pPr>
  </w:style>
  <w:style w:type="paragraph" w:customStyle="1" w:styleId="ConsPlusNormal">
    <w:name w:val="ConsPlusNormal"/>
    <w:rsid w:val="008E17B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2020-05-21T12:30:00Z</dcterms:created>
  <dcterms:modified xsi:type="dcterms:W3CDTF">2020-10-15T06:15:00Z</dcterms:modified>
</cp:coreProperties>
</file>